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7B60B" w14:textId="77777777" w:rsidR="003B17FF" w:rsidRDefault="003B17FF" w:rsidP="00C03E3F">
      <w:pPr>
        <w:rPr>
          <w:lang w:eastAsia="cs-CZ"/>
        </w:rPr>
      </w:pPr>
    </w:p>
    <w:p w14:paraId="03A98101" w14:textId="5D6A1941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157824DE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904E90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59FCCA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960B98" w:rsidRPr="00960B98">
        <w:rPr>
          <w:rFonts w:eastAsia="Times New Roman" w:cs="Times New Roman"/>
          <w:b/>
          <w:lang w:eastAsia="cs-CZ"/>
        </w:rPr>
        <w:t>Rozvoj modulu RE-FX a energetika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68089424">
    <w:abstractNumId w:val="3"/>
  </w:num>
  <w:num w:numId="2" w16cid:durableId="1819030680">
    <w:abstractNumId w:val="1"/>
  </w:num>
  <w:num w:numId="3" w16cid:durableId="1581401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8044040">
    <w:abstractNumId w:val="8"/>
  </w:num>
  <w:num w:numId="5" w16cid:durableId="1820153198">
    <w:abstractNumId w:val="4"/>
  </w:num>
  <w:num w:numId="6" w16cid:durableId="176434219">
    <w:abstractNumId w:val="5"/>
  </w:num>
  <w:num w:numId="7" w16cid:durableId="2045906344">
    <w:abstractNumId w:val="0"/>
  </w:num>
  <w:num w:numId="8" w16cid:durableId="1372219280">
    <w:abstractNumId w:val="6"/>
  </w:num>
  <w:num w:numId="9" w16cid:durableId="14687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5400305">
    <w:abstractNumId w:val="5"/>
  </w:num>
  <w:num w:numId="11" w16cid:durableId="1130245490">
    <w:abstractNumId w:val="1"/>
  </w:num>
  <w:num w:numId="12" w16cid:durableId="38749625">
    <w:abstractNumId w:val="5"/>
  </w:num>
  <w:num w:numId="13" w16cid:durableId="1808664363">
    <w:abstractNumId w:val="5"/>
  </w:num>
  <w:num w:numId="14" w16cid:durableId="799301632">
    <w:abstractNumId w:val="5"/>
  </w:num>
  <w:num w:numId="15" w16cid:durableId="183249691">
    <w:abstractNumId w:val="5"/>
  </w:num>
  <w:num w:numId="16" w16cid:durableId="1387952415">
    <w:abstractNumId w:val="9"/>
  </w:num>
  <w:num w:numId="17" w16cid:durableId="1887527130">
    <w:abstractNumId w:val="3"/>
  </w:num>
  <w:num w:numId="18" w16cid:durableId="145165714">
    <w:abstractNumId w:val="9"/>
  </w:num>
  <w:num w:numId="19" w16cid:durableId="893393937">
    <w:abstractNumId w:val="9"/>
  </w:num>
  <w:num w:numId="20" w16cid:durableId="2082871187">
    <w:abstractNumId w:val="9"/>
  </w:num>
  <w:num w:numId="21" w16cid:durableId="1829444308">
    <w:abstractNumId w:val="9"/>
  </w:num>
  <w:num w:numId="22" w16cid:durableId="1515416728">
    <w:abstractNumId w:val="5"/>
  </w:num>
  <w:num w:numId="23" w16cid:durableId="943004438">
    <w:abstractNumId w:val="1"/>
  </w:num>
  <w:num w:numId="24" w16cid:durableId="976566846">
    <w:abstractNumId w:val="5"/>
  </w:num>
  <w:num w:numId="25" w16cid:durableId="369645801">
    <w:abstractNumId w:val="5"/>
  </w:num>
  <w:num w:numId="26" w16cid:durableId="2016952525">
    <w:abstractNumId w:val="5"/>
  </w:num>
  <w:num w:numId="27" w16cid:durableId="915700903">
    <w:abstractNumId w:val="5"/>
  </w:num>
  <w:num w:numId="28" w16cid:durableId="581108489">
    <w:abstractNumId w:val="9"/>
  </w:num>
  <w:num w:numId="29" w16cid:durableId="2034382094">
    <w:abstractNumId w:val="3"/>
  </w:num>
  <w:num w:numId="30" w16cid:durableId="1224291525">
    <w:abstractNumId w:val="9"/>
  </w:num>
  <w:num w:numId="31" w16cid:durableId="1039403392">
    <w:abstractNumId w:val="9"/>
  </w:num>
  <w:num w:numId="32" w16cid:durableId="1065299505">
    <w:abstractNumId w:val="9"/>
  </w:num>
  <w:num w:numId="33" w16cid:durableId="35857112">
    <w:abstractNumId w:val="9"/>
  </w:num>
  <w:num w:numId="34" w16cid:durableId="2542142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024D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17FF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1DD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2E5D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04E90"/>
    <w:rsid w:val="0091139D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0B98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2341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BF7CCE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14</cp:revision>
  <cp:lastPrinted>2021-05-10T08:09:00Z</cp:lastPrinted>
  <dcterms:created xsi:type="dcterms:W3CDTF">2021-09-02T08:52:00Z</dcterms:created>
  <dcterms:modified xsi:type="dcterms:W3CDTF">2025-01-30T07:05:00Z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